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klagomål behandlar höga naturvärden i avverkningsanmälan A 57809-2025 i Bodens kommun som inkom 2025-11-20 och omfattar 6,5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7356950, E 773970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