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dokument behandlar höga naturvärden i avverkningsanmälan A 26721-2026 i Bodens kommun som inkom 2026-06-11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7330193, E 771829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