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dokument behandlar höga naturvärden i avverkningsanmälan A 47929-2025 i Bodens kommun som inkom 2025-10-02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garnlav (VU, T), skinnlav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7329503, E 817352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