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dokument behandlar höga naturvärden i avverkningsanmälan A 62002-2025 i Bodens kommun som inkom 2025-12-12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