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Detta dokument behandlar höga naturvärden i avverkningsanmälan A 57806-2025 i Bodens kommun som inkom 2025-11-20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7357031, E 773547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3 naturvårdsarter hittats: dropptaggsvamp (NT, T), dvärgbägarlav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