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dokument behandlar höga naturvärden i avverkningsanmälan A 62002-2025 i Bodens kommun. Denna avverkningsanmälan inkom 2025-12-12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