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44130-2023 i Bodens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