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dokument behandlar höga naturvärden i avverkningsanmälan A 47929-2025 i Bodens kommun som inkom 2025-10-02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7329503, E 817352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