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Detta dokument behandlar höga naturvärden i avverkningsanmälan A 36629-2022 i Bodens kommun som inkom 2022-08-31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7358303, E 817492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2 naturvårdsarter hittats: dropptaggsvamp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