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som inkom 2021-08-25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7345327, E 775524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