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56598-2025 i Bodens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