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dokument behandlar höga naturvärden i avverkningsanmälan A 12832-2022 i Bodens kommun som inkom 2022-03-22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7332538, E 781105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