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dokument behandlar höga naturvärden i avverkningsanmälan A 29150-2023 i Bodens kommun som inkom 2023-06-28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urskogsänger (VU), björkplattnos (NT) och månlåsbräken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7357930, E 762921 i SWEREF 99 TM.</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