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dokument behandlar höga naturvärden i avverkningsanmälan A 37086-2025 i Bodens kommun som inkom 2025-08-06 och omfattar 22,8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3390" cy="5688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283390"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7347396, E 759746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