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Detta dokument behandlar höga naturvärden i avverkningsanmälan A 12832-2022 i Bodens kommun som inkom 2022-03-22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7332538, E 781105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