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Detta dokument behandlar höga naturvärden i avverkningsanmälan A 21657-2026 i Bodens kommun som inkom 2026-05-07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7318583, E 808895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