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Detta dokument behandlar höga naturvärden i avverkningsanmälan A 22893-2024 i Bodens kommun som inkom 2024-06-05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7356441, E 760977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garnlav (VU, T), bollvitmossa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