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som inkom 2025-09-01 och omfattar 21,5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7347814, E 777374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