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57-2025 i Bod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