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67-2025 i Boden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