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14329-2026 i Bodens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