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24 meter från avverkningsanmälan A 43719-2025 i Bodens kommun har hittats 5 naturvårdsarter varav 4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