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klagomål behandlar höga naturvärden i avverkningsanmälan A 44768-2022 i Bodens kommun som inkom 2022-10-06 och omfattar 6,1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7344353, E 812045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