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dokument behandlar höga naturvärden i avverkningsanmälan A 21310-2026 i Bodens kommun. Denna avverkningsanmälan inkom 2026-05-05 12:54:30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7324822, E 804845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