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klagomål behandlar höga naturvärden i avverkningsanmälan A 13647-2022 i Bodens kommun som inkom 2022-03-28 och omfattar 3,8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7362079, E 775359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