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21127-2019 i Bodens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