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34164-2023 i Bodens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