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avverkningsanmälan A 56172-2022 i Bodens kommun. Denna avverkningsanmälan inkom 2022-11-24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garnlav (NT), granticka (NT), lunglav (NT), stiftgelélav (NT), violettgrå tagellav (NT),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