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35-2024 i Bod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