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16217-2024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videsparv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videsparv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