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48899-2024 i Bodens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