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44419-2020 i Bodens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