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tallbit (VU, §4), gammelgransskål (NT), garnlav (NT), granticka (NT), harticka (NT), järpe (NT, §4), knottrig blåslav (NT), liten svartspik (NT), rosenticka (NT), stjärntagging (NT), talltita (NT, §4), tretåig hackspett (NT, §4), ullticka (NT), blodticka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