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00:00:00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61 naturvårdsarter hittats: grynlav (EN), grönfink (EN, §4), fläckporing (VU), knärot (VU, §8), kristallticka (VU), lateritticka (VU), liten sotlav (VU), mörk blåslav (VU), nordlig parasitporing (VU), rynkskinn (VU), blanksvart spiklav (NT), blå taggsvamp (NT), brunpudrad nållav (NT), dvärgbägarlav (NT), Ernobius explanatus (NT), granticka (NT), gränsticka (NT), gröntagging (NT), harticka (NT), hornvaxskinn (NT), järpe (NT, §4), knottrig blåslav (NT), ladlav (NT), lappmes (NT, §4), lunglav (NT), rosenticka (NT), rödvingetrast (NT, §4), skogsfru (NT, §8), skrovellav (NT), spillkråka (NT, §4), tallticka (NT), talltita (NT, §4), ullticka (NT), vedskivlav (NT), vitplätt (NT), äggvaxskivling (NT), blodticka (S), bårdlav (S), dropptaggsvamp (S), finbräken (S), gräsull (S), grönkulla (S, §8), källmossa (S), källmossor (S), kärrtrumpetmossa (S), luddlav (S), plattlummer (S, §9), skinnlav (S), skuggblåslav (S), spindelblomster (S, §8), späd brosklav (S), stuplav (S), trådticka (S), vedticka (S), ängsfingersvamp (S), ögonpyrola (S), grönsiska (§4), kungsfågel (§4), lavskrika (§4), brudsporre (§8) och revlummer (§9). Av dessa är 36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järpe (NT, §4), lappmes (NT, §4), rödvingetrast (NT, §4), skogsfru (NT, §8), spillkråka (NT, §4), talltita (NT, §4), grönkulla (S, §8), plattlummer (S, §9), spindelblomster (S, §8), grönsiska (§4), kungsfågel (§4), lavskrika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