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dokument behandlar höga naturvärden i avverkningsanmälan A 21183-2025 i Kiruna kommun. Denna avverkningsanmälan inkom 2025-05-02 00:00:00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