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2988297"/>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298829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7 naturvårdsarter, varav 5 är rödlistade och 6 är typiska (T): garnlav (VU, T), knottrig blåslav (NT, T), talltagel (NT, T), tallticka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