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24485-2026 i Kiruna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