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17891-2025 i Kiruna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