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0-2025 i Kiru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