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1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läsand, grönfink, grönsiska, havsörn, jorduggla, kricka, mindre hackspett, salskrake, smålom, stenfalk, stjärtand, svartvit flugsnappare, sångsvan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läsand, grönfink, grönsiska, havsörn, jorduggla, kricka, mindre hackspett, salskrake, smålom, stenfalk, stjärtand, svartvit flugsnappare, sångsvan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