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dokument behandlar höga naturvärden i avverkningsanmälan A 17740-2023 i Kiruna kommun som inkom 2023-04-19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knottrig blåslav (NT,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