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dokument behandlar höga naturvärden i avverkningsanmälan A 2660-2026 i Kiruna kommun som inkom 2026-01-15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vaddporing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7530136, E 780487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