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Detta dokument behandlar höga naturvärden i avverkningsanmälan A 17740-2023 i Kiruna kommun som inkom 2023-04-19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7527227, E 757487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knottrig blåslav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