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4829-2023 i Kir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