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8-2025 i Kiruna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