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195-2022 i Alingså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