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-2022 i Aneby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