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avverkningsamälan A 49184-2022 i Ånge kommun. Denna avverkningsanmälan inkom 2022-10-26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rynkskinn (VU), kolflarnlav (NT), mörk kolflarnlav (NT), rosenticka (NT), stiftgelélav (NT), ullticka (NT), vedskivlav (NT), vedtrappmossa (NT), violettgrå tagellav (NT), dropptaggsvamp (S), flagellkvastmossa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49184-2022.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6919988, E 520574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