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65-2022 i Ånge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