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9528-2022 i Åsele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